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62AEE" w14:textId="31D518F2" w:rsidR="00E4277A" w:rsidRDefault="00E4277A" w:rsidP="00E4277A">
      <w:pPr>
        <w:jc w:val="center"/>
        <w:rPr>
          <w:rFonts w:ascii="Century" w:hAnsi="Century"/>
          <w:b/>
          <w:bCs/>
          <w:sz w:val="28"/>
          <w:szCs w:val="28"/>
          <w:u w:val="single"/>
        </w:rPr>
      </w:pPr>
      <w:r>
        <w:rPr>
          <w:rFonts w:ascii="Century" w:hAnsi="Century"/>
          <w:b/>
          <w:bCs/>
          <w:sz w:val="28"/>
          <w:szCs w:val="28"/>
          <w:u w:val="single"/>
        </w:rPr>
        <w:t>Suizidgedanken-ansprechen/ernst nehmen</w:t>
      </w:r>
    </w:p>
    <w:p w14:paraId="21D59919" w14:textId="77777777" w:rsidR="00E4277A" w:rsidRDefault="00E4277A" w:rsidP="00E4277A">
      <w:pPr>
        <w:jc w:val="center"/>
        <w:rPr>
          <w:rFonts w:ascii="Century" w:hAnsi="Century"/>
          <w:b/>
          <w:bCs/>
          <w:sz w:val="28"/>
          <w:szCs w:val="28"/>
          <w:u w:val="single"/>
        </w:rPr>
      </w:pPr>
    </w:p>
    <w:p w14:paraId="45127E81" w14:textId="77777777" w:rsidR="00517DFB" w:rsidRDefault="00E4277A" w:rsidP="00E4277A">
      <w:pPr>
        <w:rPr>
          <w:rFonts w:ascii="Century" w:hAnsi="Century"/>
          <w:i/>
          <w:iCs/>
          <w:sz w:val="24"/>
          <w:szCs w:val="24"/>
        </w:rPr>
      </w:pPr>
      <w:r>
        <w:rPr>
          <w:rFonts w:ascii="Century" w:hAnsi="Century"/>
          <w:i/>
          <w:iCs/>
          <w:sz w:val="24"/>
          <w:szCs w:val="24"/>
        </w:rPr>
        <w:t xml:space="preserve">Suizidgedanken </w:t>
      </w:r>
      <w:r w:rsidR="00517DFB">
        <w:rPr>
          <w:rFonts w:ascii="Century" w:hAnsi="Century"/>
          <w:i/>
          <w:iCs/>
          <w:sz w:val="24"/>
          <w:szCs w:val="24"/>
        </w:rPr>
        <w:t>sind</w:t>
      </w:r>
      <w:r>
        <w:rPr>
          <w:rFonts w:ascii="Century" w:hAnsi="Century"/>
          <w:i/>
          <w:iCs/>
          <w:sz w:val="24"/>
          <w:szCs w:val="24"/>
        </w:rPr>
        <w:t xml:space="preserve"> bis heute noch in der „modernen Gesellschaft“ ein heikles Thema, was teilweise immer noch runtergespielt wird. Gerade die ältere Generation der 50er, 60er und 70er tut sich überwiegend schwer mit dem Thema, denn das „gab es in deren Zeit einfach nicht“</w:t>
      </w:r>
      <w:r w:rsidR="00517DFB">
        <w:rPr>
          <w:rFonts w:ascii="Century" w:hAnsi="Century"/>
          <w:i/>
          <w:iCs/>
          <w:sz w:val="24"/>
          <w:szCs w:val="24"/>
        </w:rPr>
        <w:t xml:space="preserve">, wenn man direkt danach fragt. </w:t>
      </w:r>
    </w:p>
    <w:p w14:paraId="4C32F94A" w14:textId="7F477A0F" w:rsidR="00E4277A" w:rsidRDefault="00517DFB" w:rsidP="00E4277A">
      <w:pPr>
        <w:rPr>
          <w:rFonts w:ascii="Century" w:hAnsi="Century"/>
          <w:i/>
          <w:iCs/>
          <w:sz w:val="24"/>
          <w:szCs w:val="24"/>
        </w:rPr>
      </w:pPr>
      <w:r>
        <w:rPr>
          <w:rFonts w:ascii="Century" w:hAnsi="Century"/>
          <w:i/>
          <w:iCs/>
          <w:sz w:val="24"/>
          <w:szCs w:val="24"/>
        </w:rPr>
        <w:t xml:space="preserve">Auch die 80er und 90er Generation hat teilweise so ihre Schwierigkeiten zum Thema Suizidgedanken bzw. viele können kaum was damit anfangen. Es wurde nicht ernstgenommen! Erst in den 2000ern wurden einige Fälle von Betroffenen bekannt z.B.; Robert Enke (Torwart Hannover 96) begann Suizid am: 10.11.2009 auf den Bahngleisen zischen Neustadt am Rbge und Empede. </w:t>
      </w:r>
      <w:r w:rsidR="007A4FEB">
        <w:rPr>
          <w:rFonts w:ascii="Century" w:hAnsi="Century"/>
          <w:i/>
          <w:iCs/>
          <w:sz w:val="24"/>
          <w:szCs w:val="24"/>
        </w:rPr>
        <w:t xml:space="preserve">Er hatte mit Depressionen zu kämpfen und nahm wohl auch Antidepressiva. </w:t>
      </w:r>
    </w:p>
    <w:p w14:paraId="23EF0FC5" w14:textId="77777777" w:rsidR="00517DFB" w:rsidRDefault="00517DFB" w:rsidP="00E4277A">
      <w:pPr>
        <w:rPr>
          <w:rFonts w:ascii="Century" w:hAnsi="Century"/>
          <w:i/>
          <w:iCs/>
          <w:sz w:val="24"/>
          <w:szCs w:val="24"/>
        </w:rPr>
      </w:pPr>
    </w:p>
    <w:p w14:paraId="23957430" w14:textId="7B62CC52" w:rsidR="00517DFB" w:rsidRDefault="00517DFB" w:rsidP="00E4277A">
      <w:pPr>
        <w:rPr>
          <w:rFonts w:ascii="Century" w:hAnsi="Century"/>
          <w:b/>
          <w:bCs/>
          <w:sz w:val="24"/>
          <w:szCs w:val="24"/>
          <w:u w:val="single"/>
        </w:rPr>
      </w:pPr>
      <w:r>
        <w:rPr>
          <w:rFonts w:ascii="Century" w:hAnsi="Century"/>
          <w:b/>
          <w:bCs/>
          <w:sz w:val="24"/>
          <w:szCs w:val="24"/>
          <w:u w:val="single"/>
        </w:rPr>
        <w:t>Warum hat</w:t>
      </w:r>
      <w:r w:rsidR="007A4FEB">
        <w:rPr>
          <w:rFonts w:ascii="Century" w:hAnsi="Century"/>
          <w:b/>
          <w:bCs/>
          <w:sz w:val="24"/>
          <w:szCs w:val="24"/>
          <w:u w:val="single"/>
        </w:rPr>
        <w:t>/bekommt</w:t>
      </w:r>
      <w:r>
        <w:rPr>
          <w:rFonts w:ascii="Century" w:hAnsi="Century"/>
          <w:b/>
          <w:bCs/>
          <w:sz w:val="24"/>
          <w:szCs w:val="24"/>
          <w:u w:val="single"/>
        </w:rPr>
        <w:t xml:space="preserve"> ein Mensch Suizidgedanken? </w:t>
      </w:r>
    </w:p>
    <w:p w14:paraId="04DBE4B3" w14:textId="34F0CCFA" w:rsidR="00517DFB" w:rsidRPr="00A972F9" w:rsidRDefault="007A4FEB" w:rsidP="00E4277A">
      <w:pPr>
        <w:rPr>
          <w:rFonts w:ascii="Century" w:hAnsi="Century"/>
          <w:i/>
          <w:iCs/>
          <w:sz w:val="24"/>
          <w:szCs w:val="24"/>
        </w:rPr>
      </w:pPr>
      <w:r w:rsidRPr="00840266">
        <w:rPr>
          <w:rFonts w:ascii="Century" w:hAnsi="Century"/>
          <w:b/>
          <w:bCs/>
          <w:i/>
          <w:iCs/>
          <w:sz w:val="24"/>
          <w:szCs w:val="24"/>
        </w:rPr>
        <w:t xml:space="preserve">Meistens </w:t>
      </w:r>
      <w:r w:rsidR="00840266">
        <w:rPr>
          <w:rFonts w:ascii="Century" w:hAnsi="Century"/>
          <w:i/>
          <w:iCs/>
          <w:sz w:val="24"/>
          <w:szCs w:val="24"/>
        </w:rPr>
        <w:t>h</w:t>
      </w:r>
      <w:r w:rsidRPr="00A972F9">
        <w:rPr>
          <w:rFonts w:ascii="Century" w:hAnsi="Century"/>
          <w:i/>
          <w:iCs/>
          <w:sz w:val="24"/>
          <w:szCs w:val="24"/>
        </w:rPr>
        <w:t xml:space="preserve">ängen Suizidgedanken </w:t>
      </w:r>
      <w:r w:rsidRPr="00840266">
        <w:rPr>
          <w:rFonts w:ascii="Century" w:hAnsi="Century"/>
          <w:b/>
          <w:bCs/>
          <w:i/>
          <w:iCs/>
          <w:sz w:val="24"/>
          <w:szCs w:val="24"/>
        </w:rPr>
        <w:t>mit Depressionen zusammen</w:t>
      </w:r>
      <w:r w:rsidRPr="00A972F9">
        <w:rPr>
          <w:rFonts w:ascii="Century" w:hAnsi="Century"/>
          <w:i/>
          <w:iCs/>
          <w:sz w:val="24"/>
          <w:szCs w:val="24"/>
        </w:rPr>
        <w:t xml:space="preserve">, also immer </w:t>
      </w:r>
      <w:r w:rsidRPr="00840266">
        <w:rPr>
          <w:rFonts w:ascii="Century" w:hAnsi="Century"/>
          <w:b/>
          <w:bCs/>
          <w:i/>
          <w:iCs/>
          <w:sz w:val="24"/>
          <w:szCs w:val="24"/>
        </w:rPr>
        <w:t>wiederkehrende trübe/traurige Gedanken über eigene Fehler im Leben</w:t>
      </w:r>
      <w:r w:rsidRPr="00A972F9">
        <w:rPr>
          <w:rFonts w:ascii="Century" w:hAnsi="Century"/>
          <w:i/>
          <w:iCs/>
          <w:sz w:val="24"/>
          <w:szCs w:val="24"/>
        </w:rPr>
        <w:t xml:space="preserve"> bzw. viele meinen sie seien </w:t>
      </w:r>
      <w:r w:rsidRPr="00A972F9">
        <w:rPr>
          <w:rFonts w:ascii="Century" w:hAnsi="Century"/>
          <w:b/>
          <w:bCs/>
          <w:i/>
          <w:iCs/>
          <w:sz w:val="24"/>
          <w:szCs w:val="24"/>
        </w:rPr>
        <w:t>nicht gut genug</w:t>
      </w:r>
      <w:r w:rsidRPr="00A972F9">
        <w:rPr>
          <w:rFonts w:ascii="Century" w:hAnsi="Century"/>
          <w:i/>
          <w:iCs/>
          <w:sz w:val="24"/>
          <w:szCs w:val="24"/>
        </w:rPr>
        <w:t>, ggf</w:t>
      </w:r>
      <w:r w:rsidRPr="00A972F9">
        <w:rPr>
          <w:rFonts w:ascii="Century" w:hAnsi="Century"/>
          <w:b/>
          <w:bCs/>
          <w:i/>
          <w:iCs/>
          <w:sz w:val="24"/>
          <w:szCs w:val="24"/>
        </w:rPr>
        <w:t>. nicht erfolgreich genug, sind der Meinung „versagt“ zu haben z.B.: weil keine Ausbildung, keine Kinder, kein Haus</w:t>
      </w:r>
      <w:r w:rsidR="00840266">
        <w:rPr>
          <w:rFonts w:ascii="Century" w:hAnsi="Century"/>
          <w:b/>
          <w:bCs/>
          <w:i/>
          <w:iCs/>
          <w:sz w:val="24"/>
          <w:szCs w:val="24"/>
        </w:rPr>
        <w:t>, zu viele liebe und nahstehende Menschen verloren, Gewalterfahrungen/Missbrauch</w:t>
      </w:r>
      <w:r w:rsidRPr="00A972F9">
        <w:rPr>
          <w:rFonts w:ascii="Century" w:hAnsi="Century"/>
          <w:b/>
          <w:bCs/>
          <w:i/>
          <w:iCs/>
          <w:sz w:val="24"/>
          <w:szCs w:val="24"/>
        </w:rPr>
        <w:t xml:space="preserve"> </w:t>
      </w:r>
      <w:r w:rsidRPr="00A972F9">
        <w:rPr>
          <w:rFonts w:ascii="Century" w:hAnsi="Century"/>
          <w:i/>
          <w:iCs/>
          <w:sz w:val="24"/>
          <w:szCs w:val="24"/>
        </w:rPr>
        <w:t xml:space="preserve">oder ähnliches… </w:t>
      </w:r>
    </w:p>
    <w:p w14:paraId="39C28EE2" w14:textId="0386530C" w:rsidR="007A4FEB" w:rsidRDefault="007A4FEB" w:rsidP="00E4277A">
      <w:pPr>
        <w:rPr>
          <w:rFonts w:ascii="Century" w:hAnsi="Century"/>
          <w:i/>
          <w:iCs/>
          <w:sz w:val="24"/>
          <w:szCs w:val="24"/>
        </w:rPr>
      </w:pPr>
      <w:r w:rsidRPr="00840266">
        <w:rPr>
          <w:rFonts w:ascii="Century" w:hAnsi="Century"/>
          <w:b/>
          <w:bCs/>
          <w:i/>
          <w:iCs/>
          <w:sz w:val="24"/>
          <w:szCs w:val="24"/>
        </w:rPr>
        <w:t>Manche Menschen haben aber auch ohne lange depressiv gewesen zu sein Suizidgedanken!!</w:t>
      </w:r>
      <w:r w:rsidRPr="00A972F9">
        <w:rPr>
          <w:rFonts w:ascii="Century" w:hAnsi="Century"/>
          <w:i/>
          <w:iCs/>
          <w:sz w:val="24"/>
          <w:szCs w:val="24"/>
        </w:rPr>
        <w:t xml:space="preserve"> </w:t>
      </w:r>
      <w:r w:rsidRPr="00840266">
        <w:rPr>
          <w:rFonts w:ascii="Century" w:hAnsi="Century"/>
          <w:b/>
          <w:bCs/>
          <w:i/>
          <w:iCs/>
          <w:sz w:val="24"/>
          <w:szCs w:val="24"/>
        </w:rPr>
        <w:t>Das kann dann unter Umständen daran liegen, dass ihnen auf eine</w:t>
      </w:r>
      <w:r w:rsidR="00A972F9" w:rsidRPr="00840266">
        <w:rPr>
          <w:rFonts w:ascii="Century" w:hAnsi="Century"/>
          <w:b/>
          <w:bCs/>
          <w:i/>
          <w:iCs/>
          <w:sz w:val="24"/>
          <w:szCs w:val="24"/>
        </w:rPr>
        <w:t>n</w:t>
      </w:r>
      <w:r w:rsidRPr="00840266">
        <w:rPr>
          <w:rFonts w:ascii="Century" w:hAnsi="Century"/>
          <w:b/>
          <w:bCs/>
          <w:i/>
          <w:iCs/>
          <w:sz w:val="24"/>
          <w:szCs w:val="24"/>
        </w:rPr>
        <w:t xml:space="preserve"> Arbeit</w:t>
      </w:r>
      <w:r w:rsidR="00A972F9" w:rsidRPr="00840266">
        <w:rPr>
          <w:rFonts w:ascii="Century" w:hAnsi="Century"/>
          <w:b/>
          <w:bCs/>
          <w:i/>
          <w:iCs/>
          <w:sz w:val="24"/>
          <w:szCs w:val="24"/>
        </w:rPr>
        <w:t>splatz</w:t>
      </w:r>
      <w:r w:rsidRPr="00840266">
        <w:rPr>
          <w:rFonts w:ascii="Century" w:hAnsi="Century"/>
          <w:b/>
          <w:bCs/>
          <w:i/>
          <w:iCs/>
          <w:sz w:val="24"/>
          <w:szCs w:val="24"/>
        </w:rPr>
        <w:t>/Ausbildung</w:t>
      </w:r>
      <w:r w:rsidR="00A972F9" w:rsidRPr="00840266">
        <w:rPr>
          <w:rFonts w:ascii="Century" w:hAnsi="Century"/>
          <w:b/>
          <w:bCs/>
          <w:i/>
          <w:iCs/>
          <w:sz w:val="24"/>
          <w:szCs w:val="24"/>
        </w:rPr>
        <w:t>splatz</w:t>
      </w:r>
      <w:r w:rsidRPr="00840266">
        <w:rPr>
          <w:rFonts w:ascii="Century" w:hAnsi="Century"/>
          <w:b/>
          <w:bCs/>
          <w:i/>
          <w:iCs/>
          <w:sz w:val="24"/>
          <w:szCs w:val="24"/>
        </w:rPr>
        <w:t xml:space="preserve"> Hoffnung gemacht wurde, woraus dann nix wurde, oder sie erfahren von einer unheilbar</w:t>
      </w:r>
      <w:r w:rsidR="00A972F9" w:rsidRPr="00840266">
        <w:rPr>
          <w:rFonts w:ascii="Century" w:hAnsi="Century"/>
          <w:b/>
          <w:bCs/>
          <w:i/>
          <w:iCs/>
          <w:sz w:val="24"/>
          <w:szCs w:val="24"/>
        </w:rPr>
        <w:t>e</w:t>
      </w:r>
      <w:r w:rsidRPr="00840266">
        <w:rPr>
          <w:rFonts w:ascii="Century" w:hAnsi="Century"/>
          <w:b/>
          <w:bCs/>
          <w:i/>
          <w:iCs/>
          <w:sz w:val="24"/>
          <w:szCs w:val="24"/>
        </w:rPr>
        <w:t>n Krankheit</w:t>
      </w:r>
      <w:r w:rsidR="00A972F9" w:rsidRPr="00840266">
        <w:rPr>
          <w:rFonts w:ascii="Century" w:hAnsi="Century"/>
          <w:b/>
          <w:bCs/>
          <w:i/>
          <w:iCs/>
          <w:sz w:val="24"/>
          <w:szCs w:val="24"/>
        </w:rPr>
        <w:t xml:space="preserve"> z.B.: Krebs, oder der Partner/die Partnerin trennt sich, sie verlieren ihre Wohnung/Haus/Arbeitsplatz, oder fühlen sich als Mörder/in, weil sie im Krieg Menschen erschießen mussten</w:t>
      </w:r>
      <w:r w:rsidR="00A972F9" w:rsidRPr="00A972F9">
        <w:rPr>
          <w:rFonts w:ascii="Century" w:hAnsi="Century"/>
          <w:i/>
          <w:iCs/>
          <w:sz w:val="24"/>
          <w:szCs w:val="24"/>
        </w:rPr>
        <w:t xml:space="preserve"> uvm</w:t>
      </w:r>
      <w:r w:rsidR="00840266">
        <w:rPr>
          <w:rFonts w:ascii="Century" w:hAnsi="Century"/>
          <w:i/>
          <w:iCs/>
          <w:sz w:val="24"/>
          <w:szCs w:val="24"/>
        </w:rPr>
        <w:t>…</w:t>
      </w:r>
    </w:p>
    <w:p w14:paraId="584DC18E" w14:textId="652B4C10" w:rsidR="00A972F9" w:rsidRDefault="00840266" w:rsidP="00E4277A">
      <w:pPr>
        <w:rPr>
          <w:rFonts w:ascii="Century" w:hAnsi="Century"/>
          <w:b/>
          <w:bCs/>
          <w:sz w:val="24"/>
          <w:szCs w:val="24"/>
          <w:u w:val="single"/>
        </w:rPr>
      </w:pPr>
      <w:r>
        <w:rPr>
          <w:rFonts w:ascii="Century" w:hAnsi="Century"/>
          <w:b/>
          <w:bCs/>
          <w:sz w:val="24"/>
          <w:szCs w:val="24"/>
          <w:u w:val="single"/>
        </w:rPr>
        <w:t>Wie erkennt man, dass ein Mensch Suizidgedanken hat?</w:t>
      </w:r>
    </w:p>
    <w:p w14:paraId="7B201FE0" w14:textId="7856A56C" w:rsidR="00840266" w:rsidRDefault="00B93125" w:rsidP="00E4277A">
      <w:pPr>
        <w:rPr>
          <w:rFonts w:ascii="Century" w:hAnsi="Century"/>
          <w:i/>
          <w:iCs/>
          <w:sz w:val="24"/>
          <w:szCs w:val="24"/>
        </w:rPr>
      </w:pPr>
      <w:r>
        <w:rPr>
          <w:rFonts w:ascii="Century" w:hAnsi="Century"/>
          <w:i/>
          <w:iCs/>
          <w:sz w:val="24"/>
          <w:szCs w:val="24"/>
        </w:rPr>
        <w:t xml:space="preserve">Es ist wichtig bestimmte Äußerungen von Aussagen </w:t>
      </w:r>
      <w:r w:rsidR="002347AB">
        <w:rPr>
          <w:rFonts w:ascii="Century" w:hAnsi="Century"/>
          <w:i/>
          <w:iCs/>
          <w:sz w:val="24"/>
          <w:szCs w:val="24"/>
        </w:rPr>
        <w:t>ernst zunehmen</w:t>
      </w:r>
      <w:r>
        <w:rPr>
          <w:rFonts w:ascii="Century" w:hAnsi="Century"/>
          <w:i/>
          <w:iCs/>
          <w:sz w:val="24"/>
          <w:szCs w:val="24"/>
        </w:rPr>
        <w:t xml:space="preserve"> z.</w:t>
      </w:r>
      <w:r w:rsidR="002347AB">
        <w:rPr>
          <w:rFonts w:ascii="Century" w:hAnsi="Century"/>
          <w:i/>
          <w:iCs/>
          <w:sz w:val="24"/>
          <w:szCs w:val="24"/>
        </w:rPr>
        <w:t xml:space="preserve">B.: </w:t>
      </w:r>
    </w:p>
    <w:p w14:paraId="4687D416" w14:textId="61C9FDD7" w:rsidR="002347AB" w:rsidRDefault="00F105F0" w:rsidP="00E4277A">
      <w:pPr>
        <w:rPr>
          <w:rFonts w:ascii="Century" w:hAnsi="Century"/>
          <w:i/>
          <w:iCs/>
          <w:sz w:val="24"/>
          <w:szCs w:val="24"/>
        </w:rPr>
      </w:pPr>
      <w:r>
        <w:rPr>
          <w:rFonts w:ascii="Century" w:hAnsi="Century"/>
          <w:i/>
          <w:iCs/>
          <w:sz w:val="24"/>
          <w:szCs w:val="24"/>
        </w:rPr>
        <w:t>„Ich</w:t>
      </w:r>
      <w:r w:rsidR="002347AB">
        <w:rPr>
          <w:rFonts w:ascii="Century" w:hAnsi="Century"/>
          <w:i/>
          <w:iCs/>
          <w:sz w:val="24"/>
          <w:szCs w:val="24"/>
        </w:rPr>
        <w:t xml:space="preserve"> mag nicht mehr Leben</w:t>
      </w:r>
      <w:r>
        <w:rPr>
          <w:rFonts w:ascii="Century" w:hAnsi="Century"/>
          <w:i/>
          <w:iCs/>
          <w:sz w:val="24"/>
          <w:szCs w:val="24"/>
        </w:rPr>
        <w:t>!“</w:t>
      </w:r>
      <w:r w:rsidR="002347AB">
        <w:rPr>
          <w:rFonts w:ascii="Century" w:hAnsi="Century"/>
          <w:i/>
          <w:iCs/>
          <w:sz w:val="24"/>
          <w:szCs w:val="24"/>
        </w:rPr>
        <w:t xml:space="preserve">, </w:t>
      </w:r>
      <w:r>
        <w:rPr>
          <w:rFonts w:ascii="Century" w:hAnsi="Century"/>
          <w:i/>
          <w:iCs/>
          <w:sz w:val="24"/>
          <w:szCs w:val="24"/>
        </w:rPr>
        <w:t>„</w:t>
      </w:r>
      <w:r w:rsidR="002347AB">
        <w:rPr>
          <w:rFonts w:ascii="Century" w:hAnsi="Century"/>
          <w:i/>
          <w:iCs/>
          <w:sz w:val="24"/>
          <w:szCs w:val="24"/>
        </w:rPr>
        <w:t xml:space="preserve">Ich wünschte ich wäre </w:t>
      </w:r>
      <w:r w:rsidR="00A7503B">
        <w:rPr>
          <w:rFonts w:ascii="Century" w:hAnsi="Century"/>
          <w:i/>
          <w:iCs/>
          <w:sz w:val="24"/>
          <w:szCs w:val="24"/>
        </w:rPr>
        <w:t>Tod</w:t>
      </w:r>
      <w:r>
        <w:rPr>
          <w:rFonts w:ascii="Century" w:hAnsi="Century"/>
          <w:i/>
          <w:iCs/>
          <w:sz w:val="24"/>
          <w:szCs w:val="24"/>
        </w:rPr>
        <w:t>!“</w:t>
      </w:r>
      <w:r w:rsidR="00A7503B">
        <w:rPr>
          <w:rFonts w:ascii="Century" w:hAnsi="Century"/>
          <w:i/>
          <w:iCs/>
          <w:sz w:val="24"/>
          <w:szCs w:val="24"/>
        </w:rPr>
        <w:t xml:space="preserve">, </w:t>
      </w:r>
      <w:r>
        <w:rPr>
          <w:rFonts w:ascii="Century" w:hAnsi="Century"/>
          <w:i/>
          <w:iCs/>
          <w:sz w:val="24"/>
          <w:szCs w:val="24"/>
        </w:rPr>
        <w:t>„</w:t>
      </w:r>
      <w:r w:rsidR="00A7503B">
        <w:rPr>
          <w:rFonts w:ascii="Century" w:hAnsi="Century"/>
          <w:i/>
          <w:iCs/>
          <w:sz w:val="24"/>
          <w:szCs w:val="24"/>
        </w:rPr>
        <w:t>Hoffentlich schlafe ich ein und wache nicht mehr auf</w:t>
      </w:r>
      <w:r>
        <w:rPr>
          <w:rFonts w:ascii="Century" w:hAnsi="Century"/>
          <w:i/>
          <w:iCs/>
          <w:sz w:val="24"/>
          <w:szCs w:val="24"/>
        </w:rPr>
        <w:t>!“</w:t>
      </w:r>
      <w:r w:rsidR="00A7503B">
        <w:rPr>
          <w:rFonts w:ascii="Century" w:hAnsi="Century"/>
          <w:i/>
          <w:iCs/>
          <w:sz w:val="24"/>
          <w:szCs w:val="24"/>
        </w:rPr>
        <w:t xml:space="preserve">, </w:t>
      </w:r>
      <w:r>
        <w:rPr>
          <w:rFonts w:ascii="Century" w:hAnsi="Century"/>
          <w:i/>
          <w:iCs/>
          <w:sz w:val="24"/>
          <w:szCs w:val="24"/>
        </w:rPr>
        <w:t>„</w:t>
      </w:r>
      <w:r w:rsidR="00B236E9">
        <w:rPr>
          <w:rFonts w:ascii="Century" w:hAnsi="Century"/>
          <w:i/>
          <w:iCs/>
          <w:sz w:val="24"/>
          <w:szCs w:val="24"/>
        </w:rPr>
        <w:t>M</w:t>
      </w:r>
      <w:r w:rsidR="00A7503B">
        <w:rPr>
          <w:rFonts w:ascii="Century" w:hAnsi="Century"/>
          <w:i/>
          <w:iCs/>
          <w:sz w:val="24"/>
          <w:szCs w:val="24"/>
        </w:rPr>
        <w:t>öchte mich am liebsten vor einem Zug schmeißen</w:t>
      </w:r>
      <w:r>
        <w:rPr>
          <w:rFonts w:ascii="Century" w:hAnsi="Century"/>
          <w:i/>
          <w:iCs/>
          <w:sz w:val="24"/>
          <w:szCs w:val="24"/>
        </w:rPr>
        <w:t>/gegen einen Baum fahren</w:t>
      </w:r>
      <w:r w:rsidR="00B236E9">
        <w:rPr>
          <w:rFonts w:ascii="Century" w:hAnsi="Century"/>
          <w:i/>
          <w:iCs/>
          <w:sz w:val="24"/>
          <w:szCs w:val="24"/>
        </w:rPr>
        <w:t>!“</w:t>
      </w:r>
      <w:r>
        <w:rPr>
          <w:rFonts w:ascii="Century" w:hAnsi="Century"/>
          <w:i/>
          <w:iCs/>
          <w:sz w:val="24"/>
          <w:szCs w:val="24"/>
        </w:rPr>
        <w:t xml:space="preserve"> uvm…. </w:t>
      </w:r>
    </w:p>
    <w:p w14:paraId="60A3D7F0" w14:textId="39A28206" w:rsidR="00486059" w:rsidRDefault="00F07BAF" w:rsidP="00E4277A">
      <w:pPr>
        <w:rPr>
          <w:rFonts w:ascii="Century" w:hAnsi="Century"/>
          <w:i/>
          <w:iCs/>
          <w:sz w:val="24"/>
          <w:szCs w:val="24"/>
        </w:rPr>
      </w:pPr>
      <w:r>
        <w:rPr>
          <w:rFonts w:ascii="Century" w:hAnsi="Century"/>
          <w:i/>
          <w:iCs/>
          <w:sz w:val="24"/>
          <w:szCs w:val="24"/>
        </w:rPr>
        <w:t xml:space="preserve">Man sollte Menschen, die einen nahe stehen aber auch gut beobachten, von ihrer Stimmung und Ausstrahlung, denn übertriebene gute Laune kann auch ein Anzeichen sein, dass etwas mit der Person nicht stimmt!! </w:t>
      </w:r>
      <w:r w:rsidR="00A53121">
        <w:rPr>
          <w:rFonts w:ascii="Century" w:hAnsi="Century"/>
          <w:i/>
          <w:iCs/>
          <w:sz w:val="24"/>
          <w:szCs w:val="24"/>
        </w:rPr>
        <w:t>Bei nicht so bekannten Personen ist es etwas schwerer Anzeichen zu deuten</w:t>
      </w:r>
      <w:r w:rsidR="00FF4B5F">
        <w:rPr>
          <w:rFonts w:ascii="Century" w:hAnsi="Century"/>
          <w:i/>
          <w:iCs/>
          <w:sz w:val="24"/>
          <w:szCs w:val="24"/>
        </w:rPr>
        <w:t xml:space="preserve"> aber dann hilft nur direktes Ansprechen, wenn einem was komisch vorkommt oder man ein ungutes Gefühl hat bei der Person!!</w:t>
      </w:r>
    </w:p>
    <w:p w14:paraId="0C78C333" w14:textId="77777777" w:rsidR="00735CBC" w:rsidRDefault="00735CBC" w:rsidP="00E4277A">
      <w:pPr>
        <w:rPr>
          <w:rFonts w:ascii="Century" w:hAnsi="Century"/>
          <w:i/>
          <w:iCs/>
          <w:sz w:val="24"/>
          <w:szCs w:val="24"/>
        </w:rPr>
      </w:pPr>
    </w:p>
    <w:p w14:paraId="6911EAF6" w14:textId="70E635E0" w:rsidR="00735CBC" w:rsidRDefault="00CB6303" w:rsidP="00E4277A">
      <w:pPr>
        <w:rPr>
          <w:rFonts w:ascii="Century" w:hAnsi="Century"/>
          <w:b/>
          <w:bCs/>
          <w:sz w:val="24"/>
          <w:szCs w:val="24"/>
          <w:u w:val="single"/>
        </w:rPr>
      </w:pPr>
      <w:r>
        <w:rPr>
          <w:rFonts w:ascii="Century" w:hAnsi="Century"/>
          <w:b/>
          <w:bCs/>
          <w:sz w:val="24"/>
          <w:szCs w:val="24"/>
          <w:u w:val="single"/>
        </w:rPr>
        <w:lastRenderedPageBreak/>
        <w:t>Wo</w:t>
      </w:r>
      <w:r w:rsidR="002610D3">
        <w:rPr>
          <w:rFonts w:ascii="Century" w:hAnsi="Century"/>
          <w:b/>
          <w:bCs/>
          <w:sz w:val="24"/>
          <w:szCs w:val="24"/>
          <w:u w:val="single"/>
        </w:rPr>
        <w:t>/Wie</w:t>
      </w:r>
      <w:r>
        <w:rPr>
          <w:rFonts w:ascii="Century" w:hAnsi="Century"/>
          <w:b/>
          <w:bCs/>
          <w:sz w:val="24"/>
          <w:szCs w:val="24"/>
          <w:u w:val="single"/>
        </w:rPr>
        <w:t xml:space="preserve"> können sich</w:t>
      </w:r>
      <w:r w:rsidR="002610D3">
        <w:rPr>
          <w:rFonts w:ascii="Century" w:hAnsi="Century"/>
          <w:b/>
          <w:bCs/>
          <w:sz w:val="24"/>
          <w:szCs w:val="24"/>
          <w:u w:val="single"/>
        </w:rPr>
        <w:t xml:space="preserve"> Betroffene Hilfe holen?</w:t>
      </w:r>
    </w:p>
    <w:p w14:paraId="08E76FEE" w14:textId="2D28AEA8" w:rsidR="002610D3" w:rsidRDefault="00943EF7" w:rsidP="00943EF7">
      <w:pPr>
        <w:pStyle w:val="Listenabsatz"/>
        <w:numPr>
          <w:ilvl w:val="0"/>
          <w:numId w:val="1"/>
        </w:numPr>
        <w:rPr>
          <w:rFonts w:ascii="Century" w:hAnsi="Century"/>
          <w:sz w:val="24"/>
          <w:szCs w:val="24"/>
        </w:rPr>
      </w:pPr>
      <w:r>
        <w:rPr>
          <w:rFonts w:ascii="Century" w:hAnsi="Century"/>
          <w:sz w:val="24"/>
          <w:szCs w:val="24"/>
        </w:rPr>
        <w:t>AWO</w:t>
      </w:r>
    </w:p>
    <w:p w14:paraId="6BC4CEA1" w14:textId="37F9AF83" w:rsidR="00943EF7" w:rsidRDefault="00943EF7" w:rsidP="00943EF7">
      <w:pPr>
        <w:pStyle w:val="Listenabsatz"/>
        <w:numPr>
          <w:ilvl w:val="0"/>
          <w:numId w:val="1"/>
        </w:numPr>
        <w:rPr>
          <w:rFonts w:ascii="Century" w:hAnsi="Century"/>
          <w:sz w:val="24"/>
          <w:szCs w:val="24"/>
        </w:rPr>
      </w:pPr>
      <w:r>
        <w:rPr>
          <w:rFonts w:ascii="Century" w:hAnsi="Century"/>
          <w:sz w:val="24"/>
          <w:szCs w:val="24"/>
        </w:rPr>
        <w:t>SPDI (Sozial Psychiatrischer Dienst)</w:t>
      </w:r>
    </w:p>
    <w:p w14:paraId="56C0542F" w14:textId="60B37AEF" w:rsidR="002E398F" w:rsidRDefault="002E398F" w:rsidP="00943EF7">
      <w:pPr>
        <w:pStyle w:val="Listenabsatz"/>
        <w:numPr>
          <w:ilvl w:val="0"/>
          <w:numId w:val="1"/>
        </w:numPr>
        <w:rPr>
          <w:rFonts w:ascii="Century" w:hAnsi="Century"/>
          <w:sz w:val="24"/>
          <w:szCs w:val="24"/>
        </w:rPr>
      </w:pPr>
      <w:r>
        <w:rPr>
          <w:rFonts w:ascii="Century" w:hAnsi="Century"/>
          <w:sz w:val="24"/>
          <w:szCs w:val="24"/>
        </w:rPr>
        <w:t xml:space="preserve"> Hausarzt</w:t>
      </w:r>
    </w:p>
    <w:p w14:paraId="2DFABEA8" w14:textId="742DFFC4" w:rsidR="002E398F" w:rsidRDefault="002E398F" w:rsidP="00943EF7">
      <w:pPr>
        <w:pStyle w:val="Listenabsatz"/>
        <w:numPr>
          <w:ilvl w:val="0"/>
          <w:numId w:val="1"/>
        </w:numPr>
        <w:rPr>
          <w:rFonts w:ascii="Century" w:hAnsi="Century"/>
          <w:sz w:val="24"/>
          <w:szCs w:val="24"/>
        </w:rPr>
      </w:pPr>
      <w:r>
        <w:rPr>
          <w:rFonts w:ascii="Century" w:hAnsi="Century"/>
          <w:sz w:val="24"/>
          <w:szCs w:val="24"/>
        </w:rPr>
        <w:t>Lebenshilfe</w:t>
      </w:r>
    </w:p>
    <w:p w14:paraId="2E520BB1" w14:textId="4B67F722" w:rsidR="002E398F" w:rsidRDefault="002E398F" w:rsidP="00943EF7">
      <w:pPr>
        <w:pStyle w:val="Listenabsatz"/>
        <w:numPr>
          <w:ilvl w:val="0"/>
          <w:numId w:val="1"/>
        </w:numPr>
        <w:rPr>
          <w:rFonts w:ascii="Century" w:hAnsi="Century"/>
          <w:sz w:val="24"/>
          <w:szCs w:val="24"/>
        </w:rPr>
      </w:pPr>
      <w:r>
        <w:rPr>
          <w:rFonts w:ascii="Century" w:hAnsi="Century"/>
          <w:sz w:val="24"/>
          <w:szCs w:val="24"/>
        </w:rPr>
        <w:t xml:space="preserve"> Institutsambulanz </w:t>
      </w:r>
    </w:p>
    <w:p w14:paraId="721C00A2" w14:textId="77777777" w:rsidR="00B35E4A" w:rsidRDefault="009F5319" w:rsidP="00943EF7">
      <w:pPr>
        <w:pStyle w:val="Listenabsatz"/>
        <w:numPr>
          <w:ilvl w:val="0"/>
          <w:numId w:val="1"/>
        </w:numPr>
        <w:rPr>
          <w:rFonts w:ascii="Century" w:hAnsi="Century"/>
          <w:sz w:val="24"/>
          <w:szCs w:val="24"/>
        </w:rPr>
      </w:pPr>
      <w:r>
        <w:rPr>
          <w:rFonts w:ascii="Century" w:hAnsi="Century"/>
          <w:sz w:val="24"/>
          <w:szCs w:val="24"/>
        </w:rPr>
        <w:t>Krankenhaus (im Akutfall auch mit Selbsteinweisung!)</w:t>
      </w:r>
    </w:p>
    <w:p w14:paraId="584A9070" w14:textId="5369C0EB" w:rsidR="002E398F" w:rsidRDefault="00B35E4A" w:rsidP="00943EF7">
      <w:pPr>
        <w:pStyle w:val="Listenabsatz"/>
        <w:numPr>
          <w:ilvl w:val="0"/>
          <w:numId w:val="1"/>
        </w:numPr>
        <w:rPr>
          <w:rFonts w:ascii="Century" w:hAnsi="Century"/>
          <w:sz w:val="24"/>
          <w:szCs w:val="24"/>
        </w:rPr>
      </w:pPr>
      <w:r>
        <w:rPr>
          <w:rFonts w:ascii="Century" w:hAnsi="Century"/>
          <w:sz w:val="24"/>
          <w:szCs w:val="24"/>
        </w:rPr>
        <w:t>116</w:t>
      </w:r>
      <w:r w:rsidR="00671FD9">
        <w:rPr>
          <w:rFonts w:ascii="Century" w:hAnsi="Century"/>
          <w:sz w:val="24"/>
          <w:szCs w:val="24"/>
        </w:rPr>
        <w:t xml:space="preserve"> </w:t>
      </w:r>
      <w:r>
        <w:rPr>
          <w:rFonts w:ascii="Century" w:hAnsi="Century"/>
          <w:sz w:val="24"/>
          <w:szCs w:val="24"/>
        </w:rPr>
        <w:t>117</w:t>
      </w:r>
      <w:r w:rsidR="009F5319">
        <w:rPr>
          <w:rFonts w:ascii="Century" w:hAnsi="Century"/>
          <w:sz w:val="24"/>
          <w:szCs w:val="24"/>
        </w:rPr>
        <w:t xml:space="preserve"> </w:t>
      </w:r>
      <w:r w:rsidR="00671FD9">
        <w:rPr>
          <w:rFonts w:ascii="Century" w:hAnsi="Century"/>
          <w:sz w:val="24"/>
          <w:szCs w:val="24"/>
        </w:rPr>
        <w:t>(ärztlicher</w:t>
      </w:r>
      <w:r w:rsidR="00306496">
        <w:rPr>
          <w:rFonts w:ascii="Century" w:hAnsi="Century"/>
          <w:sz w:val="24"/>
          <w:szCs w:val="24"/>
        </w:rPr>
        <w:t xml:space="preserve"> Bereitschaftsdienst</w:t>
      </w:r>
      <w:r w:rsidR="00671FD9">
        <w:rPr>
          <w:rFonts w:ascii="Century" w:hAnsi="Century"/>
          <w:sz w:val="24"/>
          <w:szCs w:val="24"/>
        </w:rPr>
        <w:t xml:space="preserve">) </w:t>
      </w:r>
    </w:p>
    <w:p w14:paraId="6CD2DB53" w14:textId="4DB511D9" w:rsidR="00671FD9" w:rsidRDefault="009B7F20" w:rsidP="00943EF7">
      <w:pPr>
        <w:pStyle w:val="Listenabsatz"/>
        <w:numPr>
          <w:ilvl w:val="0"/>
          <w:numId w:val="1"/>
        </w:numPr>
        <w:rPr>
          <w:rFonts w:ascii="Century" w:hAnsi="Century"/>
          <w:sz w:val="24"/>
          <w:szCs w:val="24"/>
        </w:rPr>
      </w:pPr>
      <w:r>
        <w:rPr>
          <w:rFonts w:ascii="Century" w:hAnsi="Century"/>
          <w:sz w:val="24"/>
          <w:szCs w:val="24"/>
        </w:rPr>
        <w:t>Notruf 110</w:t>
      </w:r>
    </w:p>
    <w:p w14:paraId="52F68A54" w14:textId="5B6E3A41" w:rsidR="00FD4B63" w:rsidRDefault="009B7F20" w:rsidP="00943EF7">
      <w:pPr>
        <w:pStyle w:val="Listenabsatz"/>
        <w:numPr>
          <w:ilvl w:val="0"/>
          <w:numId w:val="1"/>
        </w:numPr>
        <w:rPr>
          <w:rFonts w:ascii="Century" w:hAnsi="Century"/>
          <w:sz w:val="24"/>
          <w:szCs w:val="24"/>
        </w:rPr>
      </w:pPr>
      <w:r>
        <w:rPr>
          <w:rFonts w:ascii="Century" w:hAnsi="Century"/>
          <w:sz w:val="24"/>
          <w:szCs w:val="24"/>
        </w:rPr>
        <w:t>Telefonseelsorge</w:t>
      </w:r>
      <w:r w:rsidR="009B5BF8">
        <w:rPr>
          <w:rFonts w:ascii="Century" w:hAnsi="Century"/>
          <w:sz w:val="24"/>
          <w:szCs w:val="24"/>
        </w:rPr>
        <w:t xml:space="preserve"> bei Suizidgedanken</w:t>
      </w:r>
      <w:r w:rsidR="00807D62">
        <w:rPr>
          <w:rFonts w:ascii="Century" w:hAnsi="Century"/>
          <w:sz w:val="24"/>
          <w:szCs w:val="24"/>
        </w:rPr>
        <w:t xml:space="preserve"> und anderen Problemen</w:t>
      </w:r>
      <w:r w:rsidR="009B5BF8">
        <w:rPr>
          <w:rFonts w:ascii="Century" w:hAnsi="Century"/>
          <w:sz w:val="24"/>
          <w:szCs w:val="24"/>
        </w:rPr>
        <w:t xml:space="preserve">: </w:t>
      </w:r>
    </w:p>
    <w:p w14:paraId="19411525" w14:textId="61020ACC" w:rsidR="009B7F20" w:rsidRDefault="009B5BF8" w:rsidP="00FD4B63">
      <w:pPr>
        <w:pStyle w:val="Listenabsatz"/>
        <w:rPr>
          <w:rFonts w:ascii="Century" w:hAnsi="Century"/>
          <w:sz w:val="24"/>
          <w:szCs w:val="24"/>
        </w:rPr>
      </w:pPr>
      <w:r>
        <w:rPr>
          <w:rFonts w:ascii="Century" w:hAnsi="Century"/>
          <w:sz w:val="24"/>
          <w:szCs w:val="24"/>
        </w:rPr>
        <w:t>0800/</w:t>
      </w:r>
      <w:r w:rsidR="00E30FA1">
        <w:rPr>
          <w:rFonts w:ascii="Century" w:hAnsi="Century"/>
          <w:sz w:val="24"/>
          <w:szCs w:val="24"/>
        </w:rPr>
        <w:t>1110111</w:t>
      </w:r>
      <w:r w:rsidR="00EC177C">
        <w:rPr>
          <w:rFonts w:ascii="Century" w:hAnsi="Century"/>
          <w:sz w:val="24"/>
          <w:szCs w:val="24"/>
        </w:rPr>
        <w:t xml:space="preserve"> oder 0800/1110222</w:t>
      </w:r>
      <w:r w:rsidR="00430F05">
        <w:rPr>
          <w:rFonts w:ascii="Century" w:hAnsi="Century"/>
          <w:sz w:val="24"/>
          <w:szCs w:val="24"/>
        </w:rPr>
        <w:t>, oder 116123</w:t>
      </w:r>
    </w:p>
    <w:p w14:paraId="2AED571F" w14:textId="77777777" w:rsidR="00EE5513" w:rsidRDefault="00430F05" w:rsidP="00EE5513">
      <w:pPr>
        <w:pStyle w:val="Listenabsatz"/>
        <w:rPr>
          <w:rFonts w:ascii="Century" w:hAnsi="Century"/>
          <w:sz w:val="24"/>
          <w:szCs w:val="24"/>
        </w:rPr>
      </w:pPr>
      <w:r>
        <w:rPr>
          <w:rFonts w:ascii="Century" w:hAnsi="Century"/>
          <w:sz w:val="24"/>
          <w:szCs w:val="24"/>
        </w:rPr>
        <w:t>Per Mail</w:t>
      </w:r>
      <w:r w:rsidR="007B6988">
        <w:rPr>
          <w:rFonts w:ascii="Century" w:hAnsi="Century"/>
          <w:sz w:val="24"/>
          <w:szCs w:val="24"/>
        </w:rPr>
        <w:t xml:space="preserve"> und Chat: online.telefonseelsorge.de</w:t>
      </w:r>
    </w:p>
    <w:p w14:paraId="225524C6" w14:textId="77777777" w:rsidR="00EE5513" w:rsidRDefault="00EE5513" w:rsidP="00EE5513">
      <w:pPr>
        <w:pStyle w:val="Listenabsatz"/>
        <w:rPr>
          <w:rFonts w:ascii="Century" w:hAnsi="Century"/>
          <w:sz w:val="24"/>
          <w:szCs w:val="24"/>
        </w:rPr>
      </w:pPr>
    </w:p>
    <w:p w14:paraId="2F4F7C8B" w14:textId="4808D75E" w:rsidR="000B7FF9" w:rsidRPr="00EE5513" w:rsidRDefault="00E76CD3" w:rsidP="00EE5513">
      <w:pPr>
        <w:pStyle w:val="Listenabsatz"/>
        <w:numPr>
          <w:ilvl w:val="0"/>
          <w:numId w:val="1"/>
        </w:numPr>
        <w:rPr>
          <w:rFonts w:ascii="Century" w:hAnsi="Century"/>
          <w:sz w:val="24"/>
          <w:szCs w:val="24"/>
        </w:rPr>
      </w:pPr>
      <w:r w:rsidRPr="00EE5513">
        <w:rPr>
          <w:rFonts w:ascii="Century" w:hAnsi="Century"/>
          <w:sz w:val="24"/>
          <w:szCs w:val="24"/>
        </w:rPr>
        <w:t>Selbsthilfegruppen</w:t>
      </w:r>
    </w:p>
    <w:p w14:paraId="75B4D9A0" w14:textId="2DECD82F" w:rsidR="00E76CD3" w:rsidRPr="00E76CD3" w:rsidRDefault="00E76CD3" w:rsidP="00E76CD3">
      <w:pPr>
        <w:pStyle w:val="Listenabsatz"/>
        <w:numPr>
          <w:ilvl w:val="0"/>
          <w:numId w:val="1"/>
        </w:numPr>
        <w:rPr>
          <w:rFonts w:ascii="Century" w:hAnsi="Century"/>
          <w:sz w:val="24"/>
          <w:szCs w:val="24"/>
        </w:rPr>
      </w:pPr>
      <w:r>
        <w:rPr>
          <w:rFonts w:ascii="Century" w:hAnsi="Century"/>
          <w:sz w:val="24"/>
          <w:szCs w:val="24"/>
        </w:rPr>
        <w:t xml:space="preserve">Ambulante oder stationäre Therapie </w:t>
      </w:r>
    </w:p>
    <w:sectPr w:rsidR="00E76CD3" w:rsidRPr="00E76C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17D16"/>
    <w:multiLevelType w:val="hybridMultilevel"/>
    <w:tmpl w:val="C92E6C24"/>
    <w:lvl w:ilvl="0" w:tplc="25C43E98">
      <w:numFmt w:val="bullet"/>
      <w:lvlText w:val="-"/>
      <w:lvlJc w:val="left"/>
      <w:pPr>
        <w:ind w:left="720" w:hanging="360"/>
      </w:pPr>
      <w:rPr>
        <w:rFonts w:ascii="Century" w:eastAsiaTheme="minorHAnsi" w:hAnsi="Century"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66656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7A"/>
    <w:rsid w:val="000B7FF9"/>
    <w:rsid w:val="002347AB"/>
    <w:rsid w:val="002610D3"/>
    <w:rsid w:val="002E398F"/>
    <w:rsid w:val="00306496"/>
    <w:rsid w:val="00330A9C"/>
    <w:rsid w:val="00430F05"/>
    <w:rsid w:val="00486059"/>
    <w:rsid w:val="00517DFB"/>
    <w:rsid w:val="00671FD9"/>
    <w:rsid w:val="00735CBC"/>
    <w:rsid w:val="007A4FEB"/>
    <w:rsid w:val="007B6988"/>
    <w:rsid w:val="00807D62"/>
    <w:rsid w:val="00840266"/>
    <w:rsid w:val="00943EF7"/>
    <w:rsid w:val="009B5BF8"/>
    <w:rsid w:val="009B7F20"/>
    <w:rsid w:val="009F5319"/>
    <w:rsid w:val="00A53121"/>
    <w:rsid w:val="00A7503B"/>
    <w:rsid w:val="00A972F9"/>
    <w:rsid w:val="00B236E9"/>
    <w:rsid w:val="00B35E4A"/>
    <w:rsid w:val="00B93125"/>
    <w:rsid w:val="00CB6303"/>
    <w:rsid w:val="00E30FA1"/>
    <w:rsid w:val="00E4277A"/>
    <w:rsid w:val="00E76CD3"/>
    <w:rsid w:val="00EC177C"/>
    <w:rsid w:val="00EE5513"/>
    <w:rsid w:val="00F07BAF"/>
    <w:rsid w:val="00F105F0"/>
    <w:rsid w:val="00FD4B63"/>
    <w:rsid w:val="00FF4B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4EAE3"/>
  <w15:chartTrackingRefBased/>
  <w15:docId w15:val="{8E3BA7BA-C9B8-448A-97CF-604BF118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43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2459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Juliane Müller</dc:creator>
  <cp:keywords/>
  <dc:description/>
  <cp:lastModifiedBy>Juliane Müller</cp:lastModifiedBy>
  <cp:revision>2</cp:revision>
  <dcterms:created xsi:type="dcterms:W3CDTF">2024-03-10T11:05:00Z</dcterms:created>
  <dcterms:modified xsi:type="dcterms:W3CDTF">2024-03-10T11:05:00Z</dcterms:modified>
</cp:coreProperties>
</file>